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EDC" w:rsidRPr="00E634AB" w:rsidRDefault="00E33EDC" w:rsidP="00686797">
      <w:pPr>
        <w:pStyle w:val="NormlWeb"/>
        <w:jc w:val="center"/>
        <w:rPr>
          <w:rFonts w:ascii="Arial" w:hAnsi="Arial" w:cs="Arial"/>
          <w:b/>
          <w:bCs/>
          <w:color w:val="202020"/>
        </w:rPr>
      </w:pPr>
      <w:r>
        <w:rPr>
          <w:rStyle w:val="Kiemels2"/>
          <w:rFonts w:ascii="Arial" w:hAnsi="Arial" w:cs="Arial"/>
          <w:color w:val="202020"/>
        </w:rPr>
        <w:t>1000 Út Utazási Iroda</w:t>
      </w:r>
      <w:r>
        <w:rPr>
          <w:rFonts w:ascii="Arial" w:hAnsi="Arial" w:cs="Arial"/>
          <w:color w:val="202020"/>
        </w:rPr>
        <w:br/>
      </w:r>
      <w:r w:rsidR="00686797" w:rsidRPr="00686797">
        <w:rPr>
          <w:rFonts w:ascii="Arial" w:hAnsi="Arial" w:cs="Arial"/>
          <w:b/>
          <w:bCs/>
          <w:color w:val="202020"/>
          <w:lang w:val="en-US"/>
        </w:rPr>
        <w:t xml:space="preserve">Remind Connect </w:t>
      </w:r>
      <w:proofErr w:type="spellStart"/>
      <w:r w:rsidR="00686797" w:rsidRPr="00686797">
        <w:rPr>
          <w:rFonts w:ascii="Arial" w:hAnsi="Arial" w:cs="Arial"/>
          <w:b/>
          <w:bCs/>
          <w:color w:val="202020"/>
          <w:lang w:val="en-US"/>
        </w:rPr>
        <w:t>nyereményjáték</w:t>
      </w:r>
      <w:proofErr w:type="spellEnd"/>
      <w:r w:rsidR="00686797" w:rsidRPr="00686797">
        <w:rPr>
          <w:rFonts w:ascii="Arial" w:hAnsi="Arial" w:cs="Arial"/>
          <w:b/>
          <w:bCs/>
          <w:color w:val="202020"/>
          <w:lang w:val="en-US"/>
        </w:rPr>
        <w:t xml:space="preserve"> 2026.02.</w:t>
      </w:r>
      <w:r>
        <w:rPr>
          <w:rFonts w:ascii="Arial" w:hAnsi="Arial" w:cs="Arial"/>
          <w:color w:val="202020"/>
        </w:rPr>
        <w:br/>
      </w:r>
      <w:r>
        <w:rPr>
          <w:rStyle w:val="Kiemels2"/>
          <w:rFonts w:ascii="Arial" w:hAnsi="Arial" w:cs="Arial"/>
          <w:color w:val="202020"/>
        </w:rPr>
        <w:t>Részvételi- és Játékszabályzata</w:t>
      </w:r>
    </w:p>
    <w:p w:rsidR="00402B90" w:rsidRDefault="00E33EDC" w:rsidP="00E33EDC">
      <w:pPr>
        <w:pStyle w:val="NormlWeb"/>
        <w:rPr>
          <w:rFonts w:ascii="Arial" w:hAnsi="Arial" w:cs="Arial"/>
          <w:color w:val="202020"/>
        </w:rPr>
      </w:pPr>
      <w:r>
        <w:rPr>
          <w:rFonts w:ascii="Arial" w:hAnsi="Arial" w:cs="Arial"/>
          <w:color w:val="202020"/>
        </w:rPr>
        <w:br/>
      </w:r>
      <w:r>
        <w:rPr>
          <w:rStyle w:val="Kiemels2"/>
          <w:rFonts w:ascii="Arial" w:hAnsi="Arial" w:cs="Arial"/>
          <w:color w:val="202020"/>
        </w:rPr>
        <w:t>1. A játék szervezője</w:t>
      </w:r>
      <w:r>
        <w:rPr>
          <w:rFonts w:ascii="Arial" w:hAnsi="Arial" w:cs="Arial"/>
          <w:color w:val="202020"/>
        </w:rPr>
        <w:br/>
      </w:r>
    </w:p>
    <w:p w:rsidR="00E33EDC" w:rsidRDefault="00E33EDC" w:rsidP="00E33EDC">
      <w:pPr>
        <w:pStyle w:val="NormlWeb"/>
        <w:rPr>
          <w:rFonts w:ascii="Arial" w:hAnsi="Arial" w:cs="Arial"/>
          <w:color w:val="202020"/>
        </w:rPr>
      </w:pPr>
      <w:r>
        <w:rPr>
          <w:rFonts w:ascii="Arial" w:hAnsi="Arial" w:cs="Arial"/>
          <w:color w:val="202020"/>
        </w:rPr>
        <w:t>A Játék lebonyolításával, szervezésével és adatkezeléssel összefüggő feladatokat az 1000 Út Travel Kft. (1054 Budapest, Kálmán Imre u.14</w:t>
      </w:r>
      <w:proofErr w:type="gramStart"/>
      <w:r>
        <w:rPr>
          <w:rFonts w:ascii="Arial" w:hAnsi="Arial" w:cs="Arial"/>
          <w:color w:val="202020"/>
        </w:rPr>
        <w:t>.,</w:t>
      </w:r>
      <w:proofErr w:type="gramEnd"/>
      <w:r>
        <w:rPr>
          <w:rFonts w:ascii="Arial" w:hAnsi="Arial" w:cs="Arial"/>
          <w:color w:val="202020"/>
        </w:rPr>
        <w:t xml:space="preserve"> adószám: 25378425-2-41, cégjegyzékszám: 01 09 271704), mint lebonyolító (a továbbiakban: Lebonyolító, Szervező, Adatkezelő) látja el.</w:t>
      </w:r>
    </w:p>
    <w:p w:rsidR="00E33EDC" w:rsidRDefault="00E33EDC" w:rsidP="00E33EDC">
      <w:pPr>
        <w:pStyle w:val="NormlWeb"/>
        <w:rPr>
          <w:rStyle w:val="Kiemels2"/>
          <w:rFonts w:ascii="Arial" w:hAnsi="Arial" w:cs="Arial"/>
          <w:color w:val="202020"/>
        </w:rPr>
      </w:pPr>
      <w:r>
        <w:rPr>
          <w:rStyle w:val="Kiemels2"/>
          <w:rFonts w:ascii="Arial" w:hAnsi="Arial" w:cs="Arial"/>
          <w:color w:val="202020"/>
        </w:rPr>
        <w:t>2. A játék leírása</w:t>
      </w:r>
    </w:p>
    <w:p w:rsidR="006936A7" w:rsidRDefault="00686797" w:rsidP="00686797">
      <w:pPr>
        <w:pStyle w:val="NormlWeb"/>
        <w:shd w:val="clear" w:color="auto" w:fill="FFFFFF"/>
        <w:textAlignment w:val="baseline"/>
        <w:rPr>
          <w:rFonts w:ascii="Arial" w:hAnsi="Arial" w:cs="Arial"/>
          <w:color w:val="202020"/>
          <w:lang w:val="en-US"/>
        </w:rPr>
      </w:pPr>
      <w:proofErr w:type="spellStart"/>
      <w:r w:rsidRPr="00686797">
        <w:rPr>
          <w:rFonts w:ascii="Arial" w:hAnsi="Arial" w:cs="Arial"/>
          <w:color w:val="202020"/>
          <w:lang w:val="en-US"/>
        </w:rPr>
        <w:t>Azok</w:t>
      </w:r>
      <w:proofErr w:type="spellEnd"/>
      <w:r w:rsidRPr="00686797">
        <w:rPr>
          <w:rFonts w:ascii="Arial" w:hAnsi="Arial" w:cs="Arial"/>
          <w:color w:val="202020"/>
          <w:lang w:val="en-US"/>
        </w:rPr>
        <w:t xml:space="preserve"> a </w:t>
      </w:r>
      <w:proofErr w:type="spellStart"/>
      <w:r w:rsidRPr="00686797">
        <w:rPr>
          <w:rFonts w:ascii="Arial" w:hAnsi="Arial" w:cs="Arial"/>
          <w:color w:val="202020"/>
          <w:lang w:val="en-US"/>
        </w:rPr>
        <w:t>Résztvevők</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akik</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teljesítik</w:t>
      </w:r>
      <w:proofErr w:type="spellEnd"/>
      <w:r w:rsidRPr="00686797">
        <w:rPr>
          <w:rFonts w:ascii="Arial" w:hAnsi="Arial" w:cs="Arial"/>
          <w:color w:val="202020"/>
          <w:lang w:val="en-US"/>
        </w:rPr>
        <w:t xml:space="preserve"> a </w:t>
      </w:r>
      <w:proofErr w:type="spellStart"/>
      <w:r w:rsidRPr="00686797">
        <w:rPr>
          <w:rFonts w:ascii="Arial" w:hAnsi="Arial" w:cs="Arial"/>
          <w:color w:val="202020"/>
          <w:lang w:val="en-US"/>
        </w:rPr>
        <w:t>megadott</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feltételeket</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automatikusan</w:t>
      </w:r>
      <w:proofErr w:type="spellEnd"/>
      <w:r w:rsidR="006936A7">
        <w:rPr>
          <w:rFonts w:ascii="Arial" w:hAnsi="Arial" w:cs="Arial"/>
          <w:color w:val="202020"/>
          <w:lang w:val="en-US"/>
        </w:rPr>
        <w:t xml:space="preserve"> </w:t>
      </w:r>
      <w:proofErr w:type="spellStart"/>
      <w:r w:rsidRPr="00686797">
        <w:rPr>
          <w:rFonts w:ascii="Arial" w:hAnsi="Arial" w:cs="Arial"/>
          <w:color w:val="202020"/>
          <w:lang w:val="en-US"/>
        </w:rPr>
        <w:t>bekerülnek</w:t>
      </w:r>
      <w:proofErr w:type="spellEnd"/>
      <w:r w:rsidRPr="00686797">
        <w:rPr>
          <w:rFonts w:ascii="Arial" w:hAnsi="Arial" w:cs="Arial"/>
          <w:color w:val="202020"/>
          <w:lang w:val="en-US"/>
        </w:rPr>
        <w:t xml:space="preserve"> a </w:t>
      </w:r>
      <w:proofErr w:type="spellStart"/>
      <w:r w:rsidRPr="00686797">
        <w:rPr>
          <w:rFonts w:ascii="Arial" w:hAnsi="Arial" w:cs="Arial"/>
          <w:color w:val="202020"/>
          <w:lang w:val="en-US"/>
        </w:rPr>
        <w:t>sorsolásba</w:t>
      </w:r>
      <w:proofErr w:type="spellEnd"/>
      <w:r w:rsidRPr="00686797">
        <w:rPr>
          <w:rFonts w:ascii="Arial" w:hAnsi="Arial" w:cs="Arial"/>
          <w:color w:val="202020"/>
          <w:lang w:val="en-US"/>
        </w:rPr>
        <w:t xml:space="preserve">. </w:t>
      </w:r>
    </w:p>
    <w:p w:rsidR="008F4F3D" w:rsidRDefault="00686797" w:rsidP="00686797">
      <w:pPr>
        <w:pStyle w:val="NormlWeb"/>
        <w:shd w:val="clear" w:color="auto" w:fill="FFFFFF"/>
        <w:textAlignment w:val="baseline"/>
        <w:rPr>
          <w:rFonts w:ascii="Arial" w:hAnsi="Arial" w:cs="Arial"/>
          <w:color w:val="202020"/>
          <w:lang w:val="en-US"/>
        </w:rPr>
      </w:pPr>
      <w:r w:rsidRPr="00686797">
        <w:rPr>
          <w:rFonts w:ascii="Arial" w:hAnsi="Arial" w:cs="Arial"/>
          <w:color w:val="202020"/>
          <w:lang w:val="en-US"/>
        </w:rPr>
        <w:t xml:space="preserve">A </w:t>
      </w:r>
      <w:proofErr w:type="spellStart"/>
      <w:r w:rsidR="00E634AB">
        <w:rPr>
          <w:rFonts w:ascii="Arial" w:hAnsi="Arial" w:cs="Arial"/>
          <w:color w:val="202020"/>
          <w:lang w:val="en-US"/>
        </w:rPr>
        <w:t>játékba</w:t>
      </w:r>
      <w:proofErr w:type="spellEnd"/>
      <w:r w:rsidR="00E634AB">
        <w:rPr>
          <w:rFonts w:ascii="Arial" w:hAnsi="Arial" w:cs="Arial"/>
          <w:color w:val="202020"/>
          <w:lang w:val="en-US"/>
        </w:rPr>
        <w:t xml:space="preserve"> </w:t>
      </w:r>
      <w:proofErr w:type="spellStart"/>
      <w:r w:rsidR="00E634AB">
        <w:rPr>
          <w:rFonts w:ascii="Arial" w:hAnsi="Arial" w:cs="Arial"/>
          <w:color w:val="202020"/>
          <w:lang w:val="en-US"/>
        </w:rPr>
        <w:t>kerülés</w:t>
      </w:r>
      <w:proofErr w:type="spellEnd"/>
      <w:r w:rsidR="00E634AB">
        <w:rPr>
          <w:rFonts w:ascii="Arial" w:hAnsi="Arial" w:cs="Arial"/>
          <w:color w:val="202020"/>
          <w:lang w:val="en-US"/>
        </w:rPr>
        <w:t xml:space="preserve"> </w:t>
      </w:r>
      <w:proofErr w:type="spellStart"/>
      <w:r w:rsidR="00E634AB">
        <w:rPr>
          <w:rFonts w:ascii="Arial" w:hAnsi="Arial" w:cs="Arial"/>
          <w:color w:val="202020"/>
          <w:lang w:val="en-US"/>
        </w:rPr>
        <w:t>feltétele</w:t>
      </w:r>
      <w:proofErr w:type="spellEnd"/>
      <w:r w:rsidR="008F4F3D">
        <w:rPr>
          <w:rFonts w:ascii="Arial" w:hAnsi="Arial" w:cs="Arial"/>
          <w:color w:val="202020"/>
          <w:lang w:val="en-US"/>
        </w:rPr>
        <w:t>:</w:t>
      </w:r>
    </w:p>
    <w:p w:rsidR="00B11494" w:rsidRDefault="00E634AB" w:rsidP="00B11494">
      <w:pPr>
        <w:pStyle w:val="NormlWeb"/>
        <w:numPr>
          <w:ilvl w:val="0"/>
          <w:numId w:val="3"/>
        </w:numPr>
        <w:shd w:val="clear" w:color="auto" w:fill="FFFFFF"/>
        <w:textAlignment w:val="baseline"/>
        <w:rPr>
          <w:rFonts w:ascii="Arial" w:hAnsi="Arial" w:cs="Arial"/>
          <w:color w:val="202020"/>
          <w:lang w:val="en-US"/>
        </w:rPr>
      </w:pPr>
      <w:proofErr w:type="spellStart"/>
      <w:r>
        <w:rPr>
          <w:rFonts w:ascii="Arial" w:hAnsi="Arial" w:cs="Arial"/>
          <w:color w:val="202020"/>
          <w:lang w:val="en-US"/>
        </w:rPr>
        <w:t>I</w:t>
      </w:r>
      <w:r w:rsidR="006936A7">
        <w:rPr>
          <w:rFonts w:ascii="Arial" w:hAnsi="Arial" w:cs="Arial"/>
          <w:color w:val="202020"/>
          <w:lang w:val="en-US"/>
        </w:rPr>
        <w:t>ratkozzon</w:t>
      </w:r>
      <w:proofErr w:type="spellEnd"/>
      <w:r w:rsidR="006936A7">
        <w:rPr>
          <w:rFonts w:ascii="Arial" w:hAnsi="Arial" w:cs="Arial"/>
          <w:color w:val="202020"/>
          <w:lang w:val="en-US"/>
        </w:rPr>
        <w:t xml:space="preserve"> </w:t>
      </w:r>
      <w:proofErr w:type="spellStart"/>
      <w:r w:rsidR="006936A7">
        <w:rPr>
          <w:rFonts w:ascii="Arial" w:hAnsi="Arial" w:cs="Arial"/>
          <w:color w:val="202020"/>
          <w:lang w:val="en-US"/>
        </w:rPr>
        <w:t>fel</w:t>
      </w:r>
      <w:proofErr w:type="spellEnd"/>
      <w:r w:rsidR="006936A7">
        <w:rPr>
          <w:rFonts w:ascii="Arial" w:hAnsi="Arial" w:cs="Arial"/>
          <w:color w:val="202020"/>
          <w:lang w:val="en-US"/>
        </w:rPr>
        <w:t xml:space="preserve"> </w:t>
      </w:r>
      <w:proofErr w:type="spellStart"/>
      <w:proofErr w:type="gramStart"/>
      <w:r w:rsidR="00686797" w:rsidRPr="00686797">
        <w:rPr>
          <w:rFonts w:ascii="Arial" w:hAnsi="Arial" w:cs="Arial"/>
          <w:color w:val="202020"/>
          <w:lang w:val="en-US"/>
        </w:rPr>
        <w:t>az</w:t>
      </w:r>
      <w:proofErr w:type="spellEnd"/>
      <w:proofErr w:type="gramEnd"/>
      <w:r w:rsidR="00686797" w:rsidRPr="00686797">
        <w:rPr>
          <w:rFonts w:ascii="Arial" w:hAnsi="Arial" w:cs="Arial"/>
          <w:color w:val="202020"/>
          <w:lang w:val="en-US"/>
        </w:rPr>
        <w:t xml:space="preserve"> 1000 Út Utazási Iroda </w:t>
      </w:r>
      <w:proofErr w:type="spellStart"/>
      <w:r w:rsidR="00686797" w:rsidRPr="00686797">
        <w:rPr>
          <w:rFonts w:ascii="Arial" w:hAnsi="Arial" w:cs="Arial"/>
          <w:color w:val="202020"/>
          <w:lang w:val="en-US"/>
        </w:rPr>
        <w:t>hírlevelére</w:t>
      </w:r>
      <w:proofErr w:type="spellEnd"/>
      <w:r w:rsidR="00686797" w:rsidRPr="00686797">
        <w:rPr>
          <w:rFonts w:ascii="Arial" w:hAnsi="Arial" w:cs="Arial"/>
          <w:color w:val="202020"/>
          <w:lang w:val="en-US"/>
        </w:rPr>
        <w:t xml:space="preserve"> a </w:t>
      </w:r>
      <w:proofErr w:type="spellStart"/>
      <w:r w:rsidR="00686797" w:rsidRPr="00686797">
        <w:rPr>
          <w:rFonts w:ascii="Arial" w:hAnsi="Arial" w:cs="Arial"/>
          <w:color w:val="202020"/>
          <w:lang w:val="en-US"/>
        </w:rPr>
        <w:t>megadott</w:t>
      </w:r>
      <w:proofErr w:type="spellEnd"/>
      <w:r w:rsidR="00686797" w:rsidRPr="00686797">
        <w:rPr>
          <w:rFonts w:ascii="Arial" w:hAnsi="Arial" w:cs="Arial"/>
          <w:color w:val="202020"/>
          <w:lang w:val="en-US"/>
        </w:rPr>
        <w:t xml:space="preserve"> landing </w:t>
      </w:r>
      <w:proofErr w:type="spellStart"/>
      <w:r w:rsidR="00686797" w:rsidRPr="00686797">
        <w:rPr>
          <w:rFonts w:ascii="Arial" w:hAnsi="Arial" w:cs="Arial"/>
          <w:color w:val="202020"/>
          <w:lang w:val="en-US"/>
        </w:rPr>
        <w:t>oldalon</w:t>
      </w:r>
      <w:proofErr w:type="spellEnd"/>
      <w:r w:rsidR="00626DC8">
        <w:rPr>
          <w:rFonts w:ascii="Arial" w:hAnsi="Arial" w:cs="Arial"/>
          <w:color w:val="202020"/>
          <w:lang w:val="en-US"/>
        </w:rPr>
        <w:t>.</w:t>
      </w:r>
      <w:bookmarkStart w:id="0" w:name="_GoBack"/>
      <w:bookmarkEnd w:id="0"/>
    </w:p>
    <w:p w:rsidR="002E1842" w:rsidRPr="00686797" w:rsidRDefault="00686797" w:rsidP="00686797">
      <w:pPr>
        <w:pStyle w:val="NormlWeb"/>
        <w:shd w:val="clear" w:color="auto" w:fill="FFFFFF"/>
        <w:textAlignment w:val="baseline"/>
        <w:rPr>
          <w:rFonts w:ascii="Arial" w:hAnsi="Arial" w:cs="Arial"/>
          <w:color w:val="202020"/>
          <w:lang w:val="en-US"/>
        </w:rPr>
      </w:pPr>
      <w:r w:rsidRPr="00686797">
        <w:rPr>
          <w:rFonts w:ascii="Arial" w:hAnsi="Arial" w:cs="Arial"/>
          <w:color w:val="202020"/>
          <w:lang w:val="en-US"/>
        </w:rPr>
        <w:t xml:space="preserve">A </w:t>
      </w:r>
      <w:proofErr w:type="spellStart"/>
      <w:r w:rsidRPr="00686797">
        <w:rPr>
          <w:rFonts w:ascii="Arial" w:hAnsi="Arial" w:cs="Arial"/>
          <w:color w:val="202020"/>
          <w:lang w:val="en-US"/>
        </w:rPr>
        <w:t>résztvevőknek</w:t>
      </w:r>
      <w:proofErr w:type="spellEnd"/>
      <w:r w:rsidRPr="00686797">
        <w:rPr>
          <w:rFonts w:ascii="Arial" w:hAnsi="Arial" w:cs="Arial"/>
          <w:color w:val="202020"/>
          <w:lang w:val="en-US"/>
        </w:rPr>
        <w:t xml:space="preserve"> </w:t>
      </w:r>
      <w:proofErr w:type="gramStart"/>
      <w:r w:rsidRPr="00686797">
        <w:rPr>
          <w:rFonts w:ascii="Arial" w:hAnsi="Arial" w:cs="Arial"/>
          <w:color w:val="202020"/>
          <w:lang w:val="en-US"/>
        </w:rPr>
        <w:t>meg</w:t>
      </w:r>
      <w:proofErr w:type="gramEnd"/>
      <w:r w:rsidRPr="00686797">
        <w:rPr>
          <w:rFonts w:ascii="Arial" w:hAnsi="Arial" w:cs="Arial"/>
          <w:color w:val="202020"/>
          <w:lang w:val="en-US"/>
        </w:rPr>
        <w:t xml:space="preserve"> kell </w:t>
      </w:r>
      <w:proofErr w:type="spellStart"/>
      <w:r w:rsidRPr="00686797">
        <w:rPr>
          <w:rFonts w:ascii="Arial" w:hAnsi="Arial" w:cs="Arial"/>
          <w:color w:val="202020"/>
          <w:lang w:val="en-US"/>
        </w:rPr>
        <w:t>felelniük</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jelen</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Játékszabályzatban</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foglalt</w:t>
      </w:r>
      <w:proofErr w:type="spellEnd"/>
      <w:r w:rsidRPr="00686797">
        <w:rPr>
          <w:rFonts w:ascii="Arial" w:hAnsi="Arial" w:cs="Arial"/>
          <w:color w:val="202020"/>
          <w:lang w:val="en-US"/>
        </w:rPr>
        <w:t xml:space="preserve"> </w:t>
      </w:r>
      <w:proofErr w:type="spellStart"/>
      <w:r w:rsidRPr="00686797">
        <w:rPr>
          <w:rFonts w:ascii="Arial" w:hAnsi="Arial" w:cs="Arial"/>
          <w:color w:val="202020"/>
          <w:lang w:val="en-US"/>
        </w:rPr>
        <w:t>feltételeknek</w:t>
      </w:r>
      <w:proofErr w:type="spellEnd"/>
      <w:r w:rsidRPr="00686797">
        <w:rPr>
          <w:rFonts w:ascii="Arial" w:hAnsi="Arial" w:cs="Arial"/>
          <w:color w:val="202020"/>
          <w:lang w:val="en-US"/>
        </w:rPr>
        <w:t>.</w:t>
      </w:r>
    </w:p>
    <w:p w:rsidR="00402B90" w:rsidRDefault="00E33EDC" w:rsidP="00E33EDC">
      <w:pPr>
        <w:pStyle w:val="NormlWeb"/>
        <w:rPr>
          <w:rFonts w:ascii="Arial" w:hAnsi="Arial" w:cs="Arial"/>
          <w:color w:val="202020"/>
        </w:rPr>
      </w:pPr>
      <w:r>
        <w:rPr>
          <w:rStyle w:val="Kiemels2"/>
          <w:rFonts w:ascii="Arial" w:hAnsi="Arial" w:cs="Arial"/>
          <w:color w:val="202020"/>
        </w:rPr>
        <w:t>3. A Játék időtartama</w:t>
      </w:r>
    </w:p>
    <w:p w:rsidR="00E33EDC" w:rsidRDefault="00E33EDC" w:rsidP="00E33EDC">
      <w:pPr>
        <w:pStyle w:val="NormlWeb"/>
        <w:rPr>
          <w:rFonts w:ascii="Arial" w:hAnsi="Arial" w:cs="Arial"/>
          <w:color w:val="202020"/>
        </w:rPr>
      </w:pPr>
      <w:r>
        <w:rPr>
          <w:rFonts w:ascii="Arial" w:hAnsi="Arial" w:cs="Arial"/>
          <w:color w:val="202020"/>
        </w:rPr>
        <w:t>A Játék</w:t>
      </w:r>
      <w:r w:rsidR="006936A7">
        <w:rPr>
          <w:rFonts w:ascii="Arial" w:hAnsi="Arial" w:cs="Arial"/>
          <w:color w:val="202020"/>
        </w:rPr>
        <w:t>osoknak a Játékba kerülésre 2026. február 24</w:t>
      </w:r>
      <w:r w:rsidR="00CD3FA7">
        <w:rPr>
          <w:rFonts w:ascii="Arial" w:hAnsi="Arial" w:cs="Arial"/>
          <w:color w:val="202020"/>
        </w:rPr>
        <w:t>. napjátó</w:t>
      </w:r>
      <w:r w:rsidR="006936A7">
        <w:rPr>
          <w:rFonts w:ascii="Arial" w:hAnsi="Arial" w:cs="Arial"/>
          <w:color w:val="202020"/>
        </w:rPr>
        <w:t>l 2026. február 25</w:t>
      </w:r>
      <w:r>
        <w:rPr>
          <w:rFonts w:ascii="Arial" w:hAnsi="Arial" w:cs="Arial"/>
          <w:color w:val="202020"/>
        </w:rPr>
        <w:t>. napja között van lehetősége.</w:t>
      </w:r>
    </w:p>
    <w:p w:rsidR="00402B90" w:rsidRDefault="00E33EDC" w:rsidP="00E33EDC">
      <w:pPr>
        <w:pStyle w:val="NormlWeb"/>
        <w:rPr>
          <w:rFonts w:ascii="Arial" w:hAnsi="Arial" w:cs="Arial"/>
          <w:color w:val="202020"/>
        </w:rPr>
      </w:pPr>
      <w:r>
        <w:rPr>
          <w:rStyle w:val="Kiemels2"/>
          <w:rFonts w:ascii="Arial" w:hAnsi="Arial" w:cs="Arial"/>
          <w:color w:val="202020"/>
        </w:rPr>
        <w:t>4. A Játékba kerülés feltételei</w:t>
      </w:r>
    </w:p>
    <w:p w:rsidR="00E33EDC" w:rsidRDefault="00E33EDC" w:rsidP="00E33EDC">
      <w:pPr>
        <w:pStyle w:val="NormlWeb"/>
        <w:rPr>
          <w:rFonts w:ascii="Arial" w:hAnsi="Arial" w:cs="Arial"/>
          <w:color w:val="202020"/>
        </w:rPr>
      </w:pPr>
      <w:r>
        <w:rPr>
          <w:rFonts w:ascii="Arial" w:hAnsi="Arial" w:cs="Arial"/>
          <w:color w:val="202020"/>
        </w:rPr>
        <w:t>A Játékban történő részvétel önkéntes.</w:t>
      </w:r>
    </w:p>
    <w:p w:rsidR="00E33EDC" w:rsidRDefault="00E33EDC" w:rsidP="00E33EDC">
      <w:pPr>
        <w:pStyle w:val="NormlWeb"/>
        <w:rPr>
          <w:rFonts w:ascii="Arial" w:hAnsi="Arial" w:cs="Arial"/>
          <w:color w:val="202020"/>
        </w:rPr>
      </w:pPr>
      <w:r>
        <w:rPr>
          <w:rFonts w:ascii="Arial" w:hAnsi="Arial" w:cs="Arial"/>
          <w:color w:val="202020"/>
        </w:rPr>
        <w:t xml:space="preserve">A Játékban részt vehet minden 18. életévét betöltött, magyarországi lakcímmel rendelkező természetes személy (a továbbiakban: „Résztvevő”). A Játékban nem vehetnek részt a Szervező alkalmazottai, valamint </w:t>
      </w:r>
      <w:proofErr w:type="gramStart"/>
      <w:r>
        <w:rPr>
          <w:rFonts w:ascii="Arial" w:hAnsi="Arial" w:cs="Arial"/>
          <w:color w:val="202020"/>
        </w:rPr>
        <w:t>ezen</w:t>
      </w:r>
      <w:proofErr w:type="gramEnd"/>
      <w:r>
        <w:rPr>
          <w:rFonts w:ascii="Arial" w:hAnsi="Arial" w:cs="Arial"/>
          <w:color w:val="202020"/>
        </w:rPr>
        <w:t xml:space="preserve"> személyek Ptk. 8:1. § (1) bekezdés 1. pontjában meghatározott közeli hozzátartozói. A Játékban való részvétel a jelen hivatalos Részvételi- és Játékszabályzat (a továbbiakban: „Szabályzat”) </w:t>
      </w:r>
      <w:proofErr w:type="gramStart"/>
      <w:r>
        <w:rPr>
          <w:rFonts w:ascii="Arial" w:hAnsi="Arial" w:cs="Arial"/>
          <w:color w:val="202020"/>
        </w:rPr>
        <w:t>automatikus</w:t>
      </w:r>
      <w:proofErr w:type="gramEnd"/>
      <w:r>
        <w:rPr>
          <w:rFonts w:ascii="Arial" w:hAnsi="Arial" w:cs="Arial"/>
          <w:color w:val="202020"/>
        </w:rPr>
        <w:t xml:space="preserve"> elfogadását jelenti.</w:t>
      </w:r>
    </w:p>
    <w:p w:rsidR="00402B90" w:rsidRDefault="00E33EDC" w:rsidP="00E33EDC">
      <w:pPr>
        <w:pStyle w:val="NormlWeb"/>
        <w:rPr>
          <w:rFonts w:ascii="Arial" w:hAnsi="Arial" w:cs="Arial"/>
          <w:color w:val="202020"/>
        </w:rPr>
      </w:pPr>
      <w:r>
        <w:rPr>
          <w:rStyle w:val="Kiemels2"/>
          <w:rFonts w:ascii="Arial" w:hAnsi="Arial" w:cs="Arial"/>
          <w:color w:val="202020"/>
        </w:rPr>
        <w:t>5. A nyeremény</w:t>
      </w:r>
    </w:p>
    <w:p w:rsidR="006936A7" w:rsidRDefault="00E33EDC" w:rsidP="00E33EDC">
      <w:pPr>
        <w:pStyle w:val="NormlWeb"/>
        <w:rPr>
          <w:rFonts w:ascii="Arial" w:hAnsi="Arial" w:cs="Arial"/>
          <w:color w:val="202020"/>
        </w:rPr>
      </w:pPr>
      <w:r>
        <w:rPr>
          <w:rFonts w:ascii="Arial" w:hAnsi="Arial" w:cs="Arial"/>
          <w:color w:val="202020"/>
        </w:rPr>
        <w:t xml:space="preserve">A játék nyereménye: </w:t>
      </w:r>
    </w:p>
    <w:p w:rsidR="00CD0284" w:rsidRDefault="006936A7" w:rsidP="00CD0284">
      <w:pPr>
        <w:pStyle w:val="NormlWeb"/>
        <w:numPr>
          <w:ilvl w:val="0"/>
          <w:numId w:val="4"/>
        </w:numPr>
        <w:rPr>
          <w:rStyle w:val="Kiemels2"/>
        </w:rPr>
      </w:pPr>
      <w:r>
        <w:rPr>
          <w:rStyle w:val="Kiemels2"/>
        </w:rPr>
        <w:t>1000 ART művészeti utazás Bécsbe, 2 fő részére, valamint</w:t>
      </w:r>
    </w:p>
    <w:p w:rsidR="006936A7" w:rsidRDefault="006936A7" w:rsidP="00CD0284">
      <w:pPr>
        <w:pStyle w:val="NormlWeb"/>
        <w:numPr>
          <w:ilvl w:val="0"/>
          <w:numId w:val="4"/>
        </w:numPr>
        <w:rPr>
          <w:rStyle w:val="Kiemels2"/>
        </w:rPr>
      </w:pPr>
      <w:r>
        <w:rPr>
          <w:rStyle w:val="Kiemels2"/>
        </w:rPr>
        <w:t xml:space="preserve">Budapesti városséta és hedonista </w:t>
      </w:r>
      <w:proofErr w:type="spellStart"/>
      <w:r>
        <w:rPr>
          <w:rStyle w:val="Kiemels2"/>
        </w:rPr>
        <w:t>brunch</w:t>
      </w:r>
      <w:proofErr w:type="spellEnd"/>
      <w:r>
        <w:rPr>
          <w:rStyle w:val="Kiemels2"/>
        </w:rPr>
        <w:t xml:space="preserve"> a </w:t>
      </w:r>
      <w:proofErr w:type="spellStart"/>
      <w:r>
        <w:rPr>
          <w:rStyle w:val="Kiemels2"/>
        </w:rPr>
        <w:t>Solidban</w:t>
      </w:r>
      <w:proofErr w:type="spellEnd"/>
      <w:r>
        <w:rPr>
          <w:rStyle w:val="Kiemels2"/>
        </w:rPr>
        <w:t>, szintén 2 fő részére.</w:t>
      </w:r>
    </w:p>
    <w:p w:rsidR="006936A7" w:rsidRDefault="006936A7" w:rsidP="00E33EDC">
      <w:pPr>
        <w:pStyle w:val="NormlWeb"/>
        <w:rPr>
          <w:rStyle w:val="Kiemels2"/>
        </w:rPr>
      </w:pPr>
      <w:r>
        <w:rPr>
          <w:rStyle w:val="Kiemels2"/>
        </w:rPr>
        <w:t>Szabadon lehet választani:</w:t>
      </w:r>
    </w:p>
    <w:p w:rsidR="006936A7" w:rsidRDefault="006936A7" w:rsidP="00E33EDC">
      <w:pPr>
        <w:pStyle w:val="NormlWeb"/>
        <w:rPr>
          <w:rFonts w:ascii="Arial" w:hAnsi="Arial" w:cs="Arial"/>
          <w:color w:val="202020"/>
        </w:rPr>
      </w:pPr>
      <w:r w:rsidRPr="006936A7">
        <w:rPr>
          <w:rFonts w:ascii="Arial" w:hAnsi="Arial" w:cs="Arial"/>
          <w:color w:val="202020"/>
        </w:rPr>
        <w:lastRenderedPageBreak/>
        <w:t>1</w:t>
      </w:r>
      <w:r>
        <w:rPr>
          <w:rFonts w:ascii="Arial" w:hAnsi="Arial" w:cs="Arial"/>
          <w:color w:val="202020"/>
        </w:rPr>
        <w:t>000 ART - Bécs, az élhető város:</w:t>
      </w:r>
      <w:r w:rsidRPr="006936A7">
        <w:rPr>
          <w:rFonts w:ascii="Arial" w:hAnsi="Arial" w:cs="Arial"/>
          <w:color w:val="202020"/>
        </w:rPr>
        <w:t xml:space="preserve"> Otto Wagner és a modernizmus</w:t>
      </w:r>
      <w:r>
        <w:rPr>
          <w:rFonts w:ascii="Arial" w:hAnsi="Arial" w:cs="Arial"/>
          <w:color w:val="202020"/>
        </w:rPr>
        <w:t xml:space="preserve"> vagy </w:t>
      </w:r>
      <w:r w:rsidRPr="006936A7">
        <w:rPr>
          <w:rFonts w:ascii="Arial" w:hAnsi="Arial" w:cs="Arial"/>
          <w:color w:val="202020"/>
        </w:rPr>
        <w:t>1000 ART - A Szecesszió Gustav Klimt szemével</w:t>
      </w:r>
      <w:r>
        <w:rPr>
          <w:rFonts w:ascii="Arial" w:hAnsi="Arial" w:cs="Arial"/>
          <w:color w:val="202020"/>
        </w:rPr>
        <w:t xml:space="preserve"> bécsi utak közül. </w:t>
      </w:r>
    </w:p>
    <w:p w:rsidR="006936A7" w:rsidRDefault="006936A7" w:rsidP="00E33EDC">
      <w:pPr>
        <w:pStyle w:val="NormlWeb"/>
        <w:rPr>
          <w:rFonts w:ascii="Arial" w:hAnsi="Arial" w:cs="Arial"/>
          <w:color w:val="202020"/>
        </w:rPr>
      </w:pPr>
      <w:r>
        <w:rPr>
          <w:rFonts w:ascii="Arial" w:hAnsi="Arial" w:cs="Arial"/>
          <w:color w:val="202020"/>
        </w:rPr>
        <w:t xml:space="preserve">A városséta és hedonista </w:t>
      </w:r>
      <w:proofErr w:type="spellStart"/>
      <w:r>
        <w:rPr>
          <w:rFonts w:ascii="Arial" w:hAnsi="Arial" w:cs="Arial"/>
          <w:color w:val="202020"/>
        </w:rPr>
        <w:t>brunch</w:t>
      </w:r>
      <w:proofErr w:type="spellEnd"/>
      <w:r>
        <w:rPr>
          <w:rFonts w:ascii="Arial" w:hAnsi="Arial" w:cs="Arial"/>
          <w:color w:val="202020"/>
        </w:rPr>
        <w:t xml:space="preserve"> 2026.03.08.-án kerül megrendezésre. </w:t>
      </w:r>
    </w:p>
    <w:p w:rsidR="00294FF9" w:rsidRDefault="00294FF9" w:rsidP="00294FF9">
      <w:pPr>
        <w:pStyle w:val="NormlWeb"/>
        <w:rPr>
          <w:rFonts w:ascii="Arial" w:hAnsi="Arial" w:cs="Arial"/>
          <w:color w:val="202020"/>
        </w:rPr>
      </w:pPr>
      <w:r>
        <w:rPr>
          <w:rStyle w:val="Kiemels2"/>
          <w:rFonts w:ascii="Arial" w:hAnsi="Arial" w:cs="Arial"/>
          <w:color w:val="202020"/>
        </w:rPr>
        <w:t>6. A nyertesek kiválasztása</w:t>
      </w:r>
      <w:r>
        <w:rPr>
          <w:rFonts w:ascii="Arial" w:hAnsi="Arial" w:cs="Arial"/>
          <w:color w:val="202020"/>
        </w:rPr>
        <w:br/>
      </w:r>
      <w:proofErr w:type="gramStart"/>
      <w:r>
        <w:rPr>
          <w:rFonts w:ascii="Arial" w:hAnsi="Arial" w:cs="Arial"/>
          <w:color w:val="202020"/>
        </w:rPr>
        <w:t>A</w:t>
      </w:r>
      <w:proofErr w:type="gramEnd"/>
      <w:r>
        <w:rPr>
          <w:rFonts w:ascii="Arial" w:hAnsi="Arial" w:cs="Arial"/>
          <w:color w:val="202020"/>
        </w:rPr>
        <w:t xml:space="preserve"> nyereménysorsolás véletl</w:t>
      </w:r>
      <w:r w:rsidR="00122617">
        <w:rPr>
          <w:rFonts w:ascii="Arial" w:hAnsi="Arial" w:cs="Arial"/>
          <w:color w:val="202020"/>
        </w:rPr>
        <w:t>enszerű kiválasztással történik</w:t>
      </w:r>
      <w:r w:rsidR="006936A7">
        <w:rPr>
          <w:rFonts w:ascii="Arial" w:hAnsi="Arial" w:cs="Arial"/>
          <w:color w:val="202020"/>
        </w:rPr>
        <w:t>. A sorsolás során kettő</w:t>
      </w:r>
      <w:r>
        <w:rPr>
          <w:rFonts w:ascii="Arial" w:hAnsi="Arial" w:cs="Arial"/>
          <w:color w:val="202020"/>
        </w:rPr>
        <w:t xml:space="preserve"> nyertes</w:t>
      </w:r>
      <w:r w:rsidR="006936A7">
        <w:rPr>
          <w:rFonts w:ascii="Arial" w:hAnsi="Arial" w:cs="Arial"/>
          <w:color w:val="202020"/>
        </w:rPr>
        <w:t xml:space="preserve"> kerül kiválasztásra. A nyerteseket</w:t>
      </w:r>
      <w:r>
        <w:rPr>
          <w:rFonts w:ascii="Arial" w:hAnsi="Arial" w:cs="Arial"/>
          <w:color w:val="202020"/>
        </w:rPr>
        <w:t xml:space="preserve"> a s</w:t>
      </w:r>
      <w:r w:rsidR="00122617">
        <w:rPr>
          <w:rFonts w:ascii="Arial" w:hAnsi="Arial" w:cs="Arial"/>
          <w:color w:val="202020"/>
        </w:rPr>
        <w:t xml:space="preserve">orsolást követően </w:t>
      </w:r>
      <w:r w:rsidR="006936A7">
        <w:rPr>
          <w:rFonts w:ascii="Arial" w:hAnsi="Arial" w:cs="Arial"/>
          <w:color w:val="202020"/>
        </w:rPr>
        <w:t>2026. március 04. napján, emailben értesítjük, a feliratkozáskor megadott email címen.</w:t>
      </w:r>
    </w:p>
    <w:p w:rsidR="00294FF9" w:rsidRDefault="00294FF9" w:rsidP="00294FF9">
      <w:pPr>
        <w:pStyle w:val="NormlWeb"/>
        <w:rPr>
          <w:rFonts w:ascii="Arial" w:hAnsi="Arial" w:cs="Arial"/>
          <w:color w:val="202020"/>
        </w:rPr>
      </w:pPr>
      <w:r>
        <w:rPr>
          <w:rFonts w:ascii="Arial" w:hAnsi="Arial" w:cs="Arial"/>
          <w:color w:val="202020"/>
        </w:rPr>
        <w:t>A sorsolás időpon</w:t>
      </w:r>
      <w:r w:rsidR="006936A7">
        <w:rPr>
          <w:rFonts w:ascii="Arial" w:hAnsi="Arial" w:cs="Arial"/>
          <w:color w:val="202020"/>
        </w:rPr>
        <w:t>tja: 2026. március 03. kedd</w:t>
      </w:r>
      <w:r w:rsidR="002B6E61">
        <w:rPr>
          <w:rFonts w:ascii="Arial" w:hAnsi="Arial" w:cs="Arial"/>
          <w:color w:val="202020"/>
        </w:rPr>
        <w:t xml:space="preserve"> 14 óra</w:t>
      </w:r>
    </w:p>
    <w:p w:rsidR="00402B90" w:rsidRDefault="00294FF9" w:rsidP="00402B90">
      <w:pPr>
        <w:shd w:val="clear" w:color="auto" w:fill="FFFFFF"/>
        <w:spacing w:after="0" w:line="240" w:lineRule="auto"/>
        <w:textAlignment w:val="baseline"/>
        <w:rPr>
          <w:rFonts w:ascii="Arial" w:eastAsia="Times New Roman" w:hAnsi="Arial" w:cs="Arial"/>
          <w:color w:val="202020"/>
          <w:sz w:val="24"/>
          <w:szCs w:val="24"/>
          <w:lang w:eastAsia="hu-HU"/>
        </w:rPr>
      </w:pPr>
      <w:r>
        <w:rPr>
          <w:rStyle w:val="Kiemels2"/>
          <w:rFonts w:ascii="Arial" w:hAnsi="Arial" w:cs="Arial"/>
          <w:color w:val="202020"/>
        </w:rPr>
        <w:t>7</w:t>
      </w:r>
      <w:r w:rsidR="00402B90">
        <w:rPr>
          <w:rStyle w:val="Kiemels2"/>
          <w:rFonts w:ascii="Arial" w:hAnsi="Arial" w:cs="Arial"/>
          <w:color w:val="202020"/>
        </w:rPr>
        <w:t xml:space="preserve">. </w:t>
      </w:r>
      <w:r>
        <w:rPr>
          <w:rStyle w:val="Kiemels2"/>
          <w:rFonts w:ascii="Arial" w:hAnsi="Arial" w:cs="Arial"/>
          <w:color w:val="202020"/>
          <w:sz w:val="24"/>
          <w:szCs w:val="24"/>
        </w:rPr>
        <w:t>Nyeremény</w:t>
      </w:r>
      <w:r w:rsidR="00E33EDC" w:rsidRPr="00623329">
        <w:rPr>
          <w:rStyle w:val="Kiemels2"/>
          <w:rFonts w:ascii="Arial" w:hAnsi="Arial" w:cs="Arial"/>
          <w:color w:val="202020"/>
          <w:sz w:val="24"/>
          <w:szCs w:val="24"/>
        </w:rPr>
        <w:t xml:space="preserve"> átadása</w:t>
      </w:r>
      <w:r w:rsidR="00402B90">
        <w:rPr>
          <w:rFonts w:ascii="Arial" w:hAnsi="Arial" w:cs="Arial"/>
          <w:color w:val="202020"/>
        </w:rPr>
        <w:br/>
      </w:r>
    </w:p>
    <w:p w:rsidR="00402B90" w:rsidRPr="002E1842" w:rsidRDefault="00164CD7" w:rsidP="00402B90">
      <w:pPr>
        <w:shd w:val="clear" w:color="auto" w:fill="FFFFFF"/>
        <w:spacing w:after="0" w:line="240" w:lineRule="auto"/>
        <w:textAlignment w:val="baseline"/>
        <w:rPr>
          <w:rFonts w:ascii="Arial" w:eastAsia="Times New Roman" w:hAnsi="Arial" w:cs="Arial"/>
          <w:color w:val="202020"/>
          <w:sz w:val="24"/>
          <w:szCs w:val="24"/>
          <w:lang w:eastAsia="hu-HU"/>
        </w:rPr>
      </w:pPr>
      <w:r w:rsidRPr="00164CD7">
        <w:rPr>
          <w:rFonts w:ascii="Arial" w:eastAsia="Times New Roman" w:hAnsi="Arial" w:cs="Arial"/>
          <w:color w:val="202020"/>
          <w:sz w:val="24"/>
          <w:szCs w:val="24"/>
          <w:lang w:eastAsia="hu-HU"/>
        </w:rPr>
        <w:t>A nyerteseket a</w:t>
      </w:r>
      <w:r>
        <w:rPr>
          <w:rFonts w:ascii="Arial" w:eastAsia="Times New Roman" w:hAnsi="Arial" w:cs="Arial"/>
          <w:color w:val="202020"/>
          <w:sz w:val="24"/>
          <w:szCs w:val="24"/>
          <w:lang w:eastAsia="hu-HU"/>
        </w:rPr>
        <w:t>z</w:t>
      </w:r>
      <w:r w:rsidRPr="00164CD7">
        <w:rPr>
          <w:rFonts w:ascii="Arial" w:eastAsia="Times New Roman" w:hAnsi="Arial" w:cs="Arial"/>
          <w:color w:val="202020"/>
          <w:sz w:val="24"/>
          <w:szCs w:val="24"/>
          <w:lang w:eastAsia="hu-HU"/>
        </w:rPr>
        <w:t xml:space="preserve"> </w:t>
      </w:r>
      <w:r w:rsidR="009B5DCF">
        <w:rPr>
          <w:rFonts w:ascii="Arial" w:eastAsia="Times New Roman" w:hAnsi="Arial" w:cs="Arial"/>
          <w:color w:val="202020"/>
          <w:sz w:val="24"/>
          <w:szCs w:val="24"/>
          <w:lang w:eastAsia="hu-HU"/>
        </w:rPr>
        <w:t xml:space="preserve">1000 Út emailben </w:t>
      </w:r>
      <w:r w:rsidR="002B6E61">
        <w:rPr>
          <w:rFonts w:ascii="Arial" w:eastAsia="Times New Roman" w:hAnsi="Arial" w:cs="Arial"/>
          <w:color w:val="202020"/>
          <w:sz w:val="24"/>
          <w:szCs w:val="24"/>
          <w:lang w:eastAsia="hu-HU"/>
        </w:rPr>
        <w:t xml:space="preserve">értesíti. </w:t>
      </w:r>
      <w:r w:rsidR="00CD3FA7">
        <w:rPr>
          <w:rFonts w:ascii="Arial" w:eastAsia="Times New Roman" w:hAnsi="Arial" w:cs="Arial"/>
          <w:color w:val="202020"/>
          <w:sz w:val="24"/>
          <w:szCs w:val="24"/>
          <w:lang w:eastAsia="hu-HU"/>
        </w:rPr>
        <w:t xml:space="preserve"> </w:t>
      </w:r>
    </w:p>
    <w:p w:rsidR="00E33EDC" w:rsidRDefault="00E33EDC" w:rsidP="00E33EDC">
      <w:pPr>
        <w:pStyle w:val="NormlWeb"/>
        <w:rPr>
          <w:rFonts w:ascii="Arial" w:hAnsi="Arial" w:cs="Arial"/>
          <w:color w:val="202020"/>
        </w:rPr>
      </w:pPr>
      <w:r>
        <w:rPr>
          <w:rFonts w:ascii="Arial" w:hAnsi="Arial" w:cs="Arial"/>
          <w:color w:val="202020"/>
        </w:rPr>
        <w:t>A nyeremény készpénzre vagy egyéb tárgyi nyereményre nem váltható át. A nyeremény át nem vétele a nyertest kártérítésre nem jogosítja.</w:t>
      </w:r>
    </w:p>
    <w:p w:rsidR="00402B90" w:rsidRDefault="00294FF9" w:rsidP="00E33EDC">
      <w:pPr>
        <w:pStyle w:val="NormlWeb"/>
        <w:rPr>
          <w:rFonts w:ascii="Arial" w:hAnsi="Arial" w:cs="Arial"/>
          <w:b/>
          <w:color w:val="202020"/>
        </w:rPr>
      </w:pPr>
      <w:r>
        <w:rPr>
          <w:rFonts w:ascii="Arial" w:hAnsi="Arial" w:cs="Arial"/>
          <w:b/>
          <w:color w:val="202020"/>
        </w:rPr>
        <w:t>8</w:t>
      </w:r>
      <w:r w:rsidR="00E33EDC" w:rsidRPr="00402B90">
        <w:rPr>
          <w:rFonts w:ascii="Arial" w:hAnsi="Arial" w:cs="Arial"/>
          <w:b/>
          <w:color w:val="202020"/>
        </w:rPr>
        <w:t>. Egyéb szabályok</w:t>
      </w:r>
    </w:p>
    <w:p w:rsidR="00E33EDC" w:rsidRPr="00402B90" w:rsidRDefault="00E33EDC" w:rsidP="00E33EDC">
      <w:pPr>
        <w:pStyle w:val="NormlWeb"/>
        <w:rPr>
          <w:rFonts w:ascii="Arial" w:hAnsi="Arial" w:cs="Arial"/>
          <w:b/>
          <w:color w:val="202020"/>
        </w:rPr>
      </w:pPr>
      <w:r>
        <w:rPr>
          <w:rFonts w:ascii="Arial" w:hAnsi="Arial" w:cs="Arial"/>
          <w:color w:val="202020"/>
        </w:rPr>
        <w:t>A Szervező bármikor kiegészítheti vagy módosíthatja a Játékot részben, vagy egészben bármilyen technikai, kereskedelmi vagy működési okból kifolyólag.</w:t>
      </w:r>
    </w:p>
    <w:p w:rsidR="00E33EDC" w:rsidRDefault="00E33EDC" w:rsidP="00E33EDC">
      <w:pPr>
        <w:pStyle w:val="NormlWeb"/>
        <w:rPr>
          <w:rFonts w:ascii="Arial" w:hAnsi="Arial" w:cs="Arial"/>
          <w:color w:val="202020"/>
        </w:rPr>
      </w:pPr>
      <w:r>
        <w:rPr>
          <w:rFonts w:ascii="Arial" w:hAnsi="Arial" w:cs="Arial"/>
          <w:color w:val="202020"/>
        </w:rPr>
        <w:t>A nyertes által megadott személyes adatok hiányosságáért/hibájáért (pl. névelírás, email-cím elírás stb.) az 1000 Út Travel Kft. semmiféle felelősséget nem vállal.</w:t>
      </w:r>
      <w:r>
        <w:rPr>
          <w:rFonts w:ascii="Arial" w:hAnsi="Arial" w:cs="Arial"/>
          <w:color w:val="202020"/>
        </w:rPr>
        <w:br/>
        <w:t>A Szervező kizár minden felelősséget olyan tőle független, előre nem látható események (vis major) vagy harmadik személyek tevékenysége miatt, amely számára nem felróható módon következik be, ideértve azt az esetet is, ha a Játék idő előtti befejezésére kerülne sor.</w:t>
      </w:r>
    </w:p>
    <w:p w:rsidR="00E33EDC" w:rsidRDefault="00E33EDC" w:rsidP="00E33EDC">
      <w:pPr>
        <w:pStyle w:val="NormlWeb"/>
        <w:rPr>
          <w:rFonts w:ascii="Arial" w:hAnsi="Arial" w:cs="Arial"/>
          <w:color w:val="202020"/>
        </w:rPr>
      </w:pPr>
      <w:r>
        <w:rPr>
          <w:rFonts w:ascii="Arial" w:hAnsi="Arial" w:cs="Arial"/>
          <w:color w:val="202020"/>
        </w:rPr>
        <w:t>Jelen Szabályzatra a magyar jog előírásai az irányadóak.</w:t>
      </w:r>
    </w:p>
    <w:p w:rsidR="00E33EDC" w:rsidRDefault="00294FF9" w:rsidP="00E33EDC">
      <w:pPr>
        <w:pStyle w:val="NormlWeb"/>
        <w:rPr>
          <w:rFonts w:ascii="Arial" w:hAnsi="Arial" w:cs="Arial"/>
          <w:color w:val="202020"/>
        </w:rPr>
      </w:pPr>
      <w:r>
        <w:rPr>
          <w:rStyle w:val="Kiemels2"/>
          <w:rFonts w:ascii="Arial" w:hAnsi="Arial" w:cs="Arial"/>
          <w:color w:val="202020"/>
        </w:rPr>
        <w:t>9</w:t>
      </w:r>
      <w:r w:rsidR="00E33EDC">
        <w:rPr>
          <w:rStyle w:val="Kiemels2"/>
          <w:rFonts w:ascii="Arial" w:hAnsi="Arial" w:cs="Arial"/>
          <w:color w:val="202020"/>
        </w:rPr>
        <w:t>. Az adatok kezelése és védelme</w:t>
      </w:r>
      <w:r w:rsidR="00E33EDC">
        <w:rPr>
          <w:rFonts w:ascii="Arial" w:hAnsi="Arial" w:cs="Arial"/>
          <w:color w:val="202020"/>
        </w:rPr>
        <w:br/>
        <w:t xml:space="preserve">A Játékos a Játékban való részvétel tényével önként, kifejezetten és minden további feltétel nélkül beleegyezik abba, hogy az adatait a vonatkozó jogszabályi előírások megtartása mellett a Szervező, mint adatkezelő </w:t>
      </w:r>
      <w:proofErr w:type="gramStart"/>
      <w:r w:rsidR="00E33EDC">
        <w:rPr>
          <w:rFonts w:ascii="Arial" w:hAnsi="Arial" w:cs="Arial"/>
          <w:color w:val="202020"/>
        </w:rPr>
        <w:t>kezelje</w:t>
      </w:r>
      <w:proofErr w:type="gramEnd"/>
      <w:r w:rsidR="00E33EDC">
        <w:rPr>
          <w:rFonts w:ascii="Arial" w:hAnsi="Arial" w:cs="Arial"/>
          <w:color w:val="202020"/>
        </w:rPr>
        <w:t xml:space="preserve"> és mint adatfeldolgozó feldolgozza.</w:t>
      </w:r>
    </w:p>
    <w:p w:rsidR="00E33EDC" w:rsidRDefault="00E33EDC" w:rsidP="00E33EDC">
      <w:pPr>
        <w:pStyle w:val="NormlWeb"/>
        <w:rPr>
          <w:rFonts w:ascii="Arial" w:hAnsi="Arial" w:cs="Arial"/>
          <w:color w:val="202020"/>
        </w:rPr>
      </w:pPr>
      <w:r>
        <w:rPr>
          <w:rFonts w:ascii="Arial" w:hAnsi="Arial" w:cs="Arial"/>
          <w:color w:val="202020"/>
        </w:rPr>
        <w:t>A Szervező általános adatkezelési tájékoztatója a </w:t>
      </w:r>
      <w:hyperlink r:id="rId5" w:tgtFrame="_blank" w:history="1">
        <w:r>
          <w:rPr>
            <w:rStyle w:val="Hiperhivatkozs"/>
            <w:rFonts w:ascii="Arial" w:hAnsi="Arial" w:cs="Arial"/>
          </w:rPr>
          <w:t>Adatkezelési Tájékoztató</w:t>
        </w:r>
      </w:hyperlink>
      <w:r>
        <w:rPr>
          <w:rFonts w:ascii="Arial" w:hAnsi="Arial" w:cs="Arial"/>
          <w:color w:val="202020"/>
        </w:rPr>
        <w:t> címen érhető el és ismerhető meg.</w:t>
      </w:r>
    </w:p>
    <w:p w:rsidR="003908DB" w:rsidRDefault="003908DB"/>
    <w:p w:rsidR="003D7291" w:rsidRDefault="006936A7">
      <w:pPr>
        <w:rPr>
          <w:rFonts w:ascii="Arial" w:hAnsi="Arial" w:cs="Arial"/>
          <w:sz w:val="24"/>
          <w:szCs w:val="24"/>
        </w:rPr>
      </w:pPr>
      <w:r>
        <w:rPr>
          <w:rFonts w:ascii="Arial" w:hAnsi="Arial" w:cs="Arial"/>
          <w:sz w:val="24"/>
          <w:szCs w:val="24"/>
        </w:rPr>
        <w:t>Budapest, 2026. február 23</w:t>
      </w:r>
      <w:r w:rsidR="003D7291" w:rsidRPr="00EA4E7F">
        <w:rPr>
          <w:rFonts w:ascii="Arial" w:hAnsi="Arial" w:cs="Arial"/>
          <w:sz w:val="24"/>
          <w:szCs w:val="24"/>
        </w:rPr>
        <w:t>.</w:t>
      </w:r>
    </w:p>
    <w:p w:rsidR="00144126" w:rsidRDefault="00144126">
      <w:pPr>
        <w:rPr>
          <w:rFonts w:ascii="Arial" w:hAnsi="Arial" w:cs="Arial"/>
          <w:sz w:val="24"/>
          <w:szCs w:val="24"/>
        </w:rPr>
      </w:pPr>
    </w:p>
    <w:sectPr w:rsidR="00144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5B1B"/>
    <w:multiLevelType w:val="hybridMultilevel"/>
    <w:tmpl w:val="A7E0AC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9C23BC"/>
    <w:multiLevelType w:val="hybridMultilevel"/>
    <w:tmpl w:val="34A2B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6B83B81"/>
    <w:multiLevelType w:val="hybridMultilevel"/>
    <w:tmpl w:val="1AE65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8576589"/>
    <w:multiLevelType w:val="multilevel"/>
    <w:tmpl w:val="21D8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DC"/>
    <w:rsid w:val="00094AE8"/>
    <w:rsid w:val="00122617"/>
    <w:rsid w:val="00144126"/>
    <w:rsid w:val="00164CD7"/>
    <w:rsid w:val="00294FF9"/>
    <w:rsid w:val="002A0EBD"/>
    <w:rsid w:val="002B6E61"/>
    <w:rsid w:val="002E1842"/>
    <w:rsid w:val="003908DB"/>
    <w:rsid w:val="003D7291"/>
    <w:rsid w:val="00402B90"/>
    <w:rsid w:val="005538F2"/>
    <w:rsid w:val="00623329"/>
    <w:rsid w:val="00626DC8"/>
    <w:rsid w:val="00686797"/>
    <w:rsid w:val="006936A7"/>
    <w:rsid w:val="008E2D2A"/>
    <w:rsid w:val="008F4F3D"/>
    <w:rsid w:val="00905830"/>
    <w:rsid w:val="00930A16"/>
    <w:rsid w:val="009B5DCF"/>
    <w:rsid w:val="00B11494"/>
    <w:rsid w:val="00CD0284"/>
    <w:rsid w:val="00CD3FA7"/>
    <w:rsid w:val="00E33EDC"/>
    <w:rsid w:val="00E634AB"/>
    <w:rsid w:val="00EA4E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408B"/>
  <w15:chartTrackingRefBased/>
  <w15:docId w15:val="{479BB0BF-8D34-4EC0-A57E-E91C315C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2E1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33ED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33EDC"/>
    <w:rPr>
      <w:b/>
      <w:bCs/>
    </w:rPr>
  </w:style>
  <w:style w:type="character" w:styleId="Hiperhivatkozs">
    <w:name w:val="Hyperlink"/>
    <w:basedOn w:val="Bekezdsalapbettpusa"/>
    <w:uiPriority w:val="99"/>
    <w:semiHidden/>
    <w:unhideWhenUsed/>
    <w:rsid w:val="00E33EDC"/>
    <w:rPr>
      <w:color w:val="0000FF"/>
      <w:u w:val="single"/>
    </w:rPr>
  </w:style>
  <w:style w:type="character" w:customStyle="1" w:styleId="Cmsor1Char">
    <w:name w:val="Címsor 1 Char"/>
    <w:basedOn w:val="Bekezdsalapbettpusa"/>
    <w:link w:val="Cmsor1"/>
    <w:uiPriority w:val="9"/>
    <w:rsid w:val="002E18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339">
      <w:bodyDiv w:val="1"/>
      <w:marLeft w:val="0"/>
      <w:marRight w:val="0"/>
      <w:marTop w:val="0"/>
      <w:marBottom w:val="0"/>
      <w:divBdr>
        <w:top w:val="none" w:sz="0" w:space="0" w:color="auto"/>
        <w:left w:val="none" w:sz="0" w:space="0" w:color="auto"/>
        <w:bottom w:val="none" w:sz="0" w:space="0" w:color="auto"/>
        <w:right w:val="none" w:sz="0" w:space="0" w:color="auto"/>
      </w:divBdr>
    </w:div>
    <w:div w:id="75592433">
      <w:bodyDiv w:val="1"/>
      <w:marLeft w:val="0"/>
      <w:marRight w:val="0"/>
      <w:marTop w:val="0"/>
      <w:marBottom w:val="0"/>
      <w:divBdr>
        <w:top w:val="none" w:sz="0" w:space="0" w:color="auto"/>
        <w:left w:val="none" w:sz="0" w:space="0" w:color="auto"/>
        <w:bottom w:val="none" w:sz="0" w:space="0" w:color="auto"/>
        <w:right w:val="none" w:sz="0" w:space="0" w:color="auto"/>
      </w:divBdr>
    </w:div>
    <w:div w:id="164133230">
      <w:bodyDiv w:val="1"/>
      <w:marLeft w:val="0"/>
      <w:marRight w:val="0"/>
      <w:marTop w:val="0"/>
      <w:marBottom w:val="0"/>
      <w:divBdr>
        <w:top w:val="none" w:sz="0" w:space="0" w:color="auto"/>
        <w:left w:val="none" w:sz="0" w:space="0" w:color="auto"/>
        <w:bottom w:val="none" w:sz="0" w:space="0" w:color="auto"/>
        <w:right w:val="none" w:sz="0" w:space="0" w:color="auto"/>
      </w:divBdr>
    </w:div>
    <w:div w:id="302395435">
      <w:bodyDiv w:val="1"/>
      <w:marLeft w:val="0"/>
      <w:marRight w:val="0"/>
      <w:marTop w:val="0"/>
      <w:marBottom w:val="0"/>
      <w:divBdr>
        <w:top w:val="none" w:sz="0" w:space="0" w:color="auto"/>
        <w:left w:val="none" w:sz="0" w:space="0" w:color="auto"/>
        <w:bottom w:val="none" w:sz="0" w:space="0" w:color="auto"/>
        <w:right w:val="none" w:sz="0" w:space="0" w:color="auto"/>
      </w:divBdr>
    </w:div>
    <w:div w:id="316569471">
      <w:bodyDiv w:val="1"/>
      <w:marLeft w:val="0"/>
      <w:marRight w:val="0"/>
      <w:marTop w:val="0"/>
      <w:marBottom w:val="0"/>
      <w:divBdr>
        <w:top w:val="none" w:sz="0" w:space="0" w:color="auto"/>
        <w:left w:val="none" w:sz="0" w:space="0" w:color="auto"/>
        <w:bottom w:val="none" w:sz="0" w:space="0" w:color="auto"/>
        <w:right w:val="none" w:sz="0" w:space="0" w:color="auto"/>
      </w:divBdr>
    </w:div>
    <w:div w:id="923420280">
      <w:bodyDiv w:val="1"/>
      <w:marLeft w:val="0"/>
      <w:marRight w:val="0"/>
      <w:marTop w:val="0"/>
      <w:marBottom w:val="0"/>
      <w:divBdr>
        <w:top w:val="none" w:sz="0" w:space="0" w:color="auto"/>
        <w:left w:val="none" w:sz="0" w:space="0" w:color="auto"/>
        <w:bottom w:val="none" w:sz="0" w:space="0" w:color="auto"/>
        <w:right w:val="none" w:sz="0" w:space="0" w:color="auto"/>
      </w:divBdr>
    </w:div>
    <w:div w:id="1155340112">
      <w:bodyDiv w:val="1"/>
      <w:marLeft w:val="0"/>
      <w:marRight w:val="0"/>
      <w:marTop w:val="0"/>
      <w:marBottom w:val="0"/>
      <w:divBdr>
        <w:top w:val="none" w:sz="0" w:space="0" w:color="auto"/>
        <w:left w:val="none" w:sz="0" w:space="0" w:color="auto"/>
        <w:bottom w:val="none" w:sz="0" w:space="0" w:color="auto"/>
        <w:right w:val="none" w:sz="0" w:space="0" w:color="auto"/>
      </w:divBdr>
    </w:div>
    <w:div w:id="1181896899">
      <w:bodyDiv w:val="1"/>
      <w:marLeft w:val="0"/>
      <w:marRight w:val="0"/>
      <w:marTop w:val="0"/>
      <w:marBottom w:val="0"/>
      <w:divBdr>
        <w:top w:val="none" w:sz="0" w:space="0" w:color="auto"/>
        <w:left w:val="none" w:sz="0" w:space="0" w:color="auto"/>
        <w:bottom w:val="none" w:sz="0" w:space="0" w:color="auto"/>
        <w:right w:val="none" w:sz="0" w:space="0" w:color="auto"/>
      </w:divBdr>
    </w:div>
    <w:div w:id="16913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evolution.hu/adatvedelem/adatkezelesi-tajekoztato"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2992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DG Win&amp;Soft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KKiut-33</dc:creator>
  <cp:keywords/>
  <dc:description/>
  <cp:lastModifiedBy>KKiut-33</cp:lastModifiedBy>
  <cp:revision>2</cp:revision>
  <dcterms:created xsi:type="dcterms:W3CDTF">2026-02-23T15:50:00Z</dcterms:created>
  <dcterms:modified xsi:type="dcterms:W3CDTF">2026-02-23T15:50:00Z</dcterms:modified>
</cp:coreProperties>
</file>